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7CF1" w14:textId="77777777" w:rsidR="00512CE2" w:rsidRDefault="00512CE2" w:rsidP="00512CE2">
      <w:pPr>
        <w:spacing w:after="0" w:line="240" w:lineRule="auto"/>
        <w:rPr>
          <w:rFonts w:ascii="Candara" w:hAnsi="Candara" w:cs="Tahoma"/>
          <w:b/>
          <w:sz w:val="20"/>
          <w:szCs w:val="20"/>
        </w:rPr>
      </w:pPr>
      <w:bookmarkStart w:id="0" w:name="_Hlk74222757"/>
      <w:r>
        <w:rPr>
          <w:rFonts w:ascii="Candara" w:hAnsi="Candara" w:cs="Tahoma"/>
          <w:b/>
          <w:sz w:val="20"/>
          <w:szCs w:val="20"/>
        </w:rPr>
        <w:t>Rada Gminy Dobrzyniewo Duże</w:t>
      </w:r>
    </w:p>
    <w:p w14:paraId="366EE6FE" w14:textId="77777777" w:rsidR="00512CE2" w:rsidRDefault="00512CE2" w:rsidP="00512CE2">
      <w:pPr>
        <w:spacing w:after="0" w:line="240" w:lineRule="auto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ul. Białostocka 25</w:t>
      </w:r>
    </w:p>
    <w:p w14:paraId="57A07603" w14:textId="77777777" w:rsidR="00512CE2" w:rsidRDefault="00512CE2" w:rsidP="00512CE2">
      <w:pPr>
        <w:spacing w:after="0" w:line="240" w:lineRule="auto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16-002 Dobrzyniewo Duże</w:t>
      </w:r>
    </w:p>
    <w:p w14:paraId="41DC45D4" w14:textId="77777777" w:rsidR="00512CE2" w:rsidRDefault="00512CE2" w:rsidP="00512CE2">
      <w:pPr>
        <w:spacing w:after="0" w:line="240" w:lineRule="auto"/>
        <w:rPr>
          <w:rFonts w:ascii="Candara" w:hAnsi="Candara" w:cs="Tahoma"/>
          <w:b/>
          <w:sz w:val="20"/>
          <w:szCs w:val="20"/>
        </w:rPr>
      </w:pPr>
    </w:p>
    <w:p w14:paraId="3A6FAFB5" w14:textId="77777777" w:rsidR="00512CE2" w:rsidRDefault="00512CE2" w:rsidP="00512CE2">
      <w:pPr>
        <w:spacing w:after="0" w:line="240" w:lineRule="auto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Or.0012.1.7.2024</w:t>
      </w:r>
    </w:p>
    <w:p w14:paraId="69B4767D" w14:textId="77777777" w:rsidR="00512CE2" w:rsidRDefault="00512CE2" w:rsidP="00512CE2">
      <w:pPr>
        <w:spacing w:after="0" w:line="240" w:lineRule="auto"/>
        <w:jc w:val="center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PROTOKÓŁ NR 7/24</w:t>
      </w:r>
    </w:p>
    <w:p w14:paraId="4B327B0B" w14:textId="77777777" w:rsidR="00512CE2" w:rsidRDefault="00512CE2" w:rsidP="00512CE2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14:paraId="6AA72278" w14:textId="77777777" w:rsidR="00512CE2" w:rsidRDefault="00512CE2" w:rsidP="00512CE2">
      <w:pPr>
        <w:spacing w:after="0" w:line="240" w:lineRule="auto"/>
        <w:jc w:val="center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 xml:space="preserve">z posiedzenia Komisji Rewizyjnej Rady Gminy Dobrzyniewo Duże </w:t>
      </w:r>
    </w:p>
    <w:p w14:paraId="28E24EC1" w14:textId="77777777" w:rsidR="00512CE2" w:rsidRDefault="00512CE2" w:rsidP="00512CE2">
      <w:pPr>
        <w:spacing w:after="0" w:line="240" w:lineRule="auto"/>
        <w:jc w:val="center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w dniu 16 grudnia 2024 r.</w:t>
      </w:r>
    </w:p>
    <w:p w14:paraId="0CF410F1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0A3AA454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Posiedzenie komisji rozpoczęło się o godz. 8,30, a kończyły się o godz. 10.00</w:t>
      </w:r>
    </w:p>
    <w:p w14:paraId="06BED587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W każdym dniu posiedzenia Komisja Rewizyjna pracowała w składzie:</w:t>
      </w:r>
    </w:p>
    <w:p w14:paraId="6212598F" w14:textId="77777777" w:rsidR="00512CE2" w:rsidRDefault="00512CE2" w:rsidP="00512CE2">
      <w:pPr>
        <w:spacing w:after="0" w:line="240" w:lineRule="auto"/>
        <w:ind w:left="1080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 xml:space="preserve">1. P. Marek </w:t>
      </w:r>
      <w:proofErr w:type="spellStart"/>
      <w:r>
        <w:rPr>
          <w:rFonts w:ascii="Candara" w:hAnsi="Candara" w:cs="Tahoma"/>
          <w:sz w:val="20"/>
          <w:szCs w:val="20"/>
        </w:rPr>
        <w:t>Andrzejuk</w:t>
      </w:r>
      <w:proofErr w:type="spellEnd"/>
      <w:r>
        <w:rPr>
          <w:rFonts w:ascii="Candara" w:hAnsi="Candara" w:cs="Tahoma"/>
          <w:sz w:val="20"/>
          <w:szCs w:val="20"/>
        </w:rPr>
        <w:t xml:space="preserve"> – przewodniczący komisji</w:t>
      </w:r>
    </w:p>
    <w:p w14:paraId="7502A1A8" w14:textId="77777777" w:rsidR="00512CE2" w:rsidRDefault="00512CE2" w:rsidP="00512CE2">
      <w:pPr>
        <w:spacing w:after="0" w:line="240" w:lineRule="auto"/>
        <w:ind w:left="1080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 xml:space="preserve">2. P. Wojciech Lenczewski – wiceprzewodniczący komisji </w:t>
      </w:r>
    </w:p>
    <w:p w14:paraId="01009AA7" w14:textId="77777777" w:rsidR="00512CE2" w:rsidRDefault="00512CE2" w:rsidP="00512CE2">
      <w:pPr>
        <w:spacing w:after="0" w:line="240" w:lineRule="auto"/>
        <w:ind w:left="1080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3. P. Katarzyna Citko – członek komisji</w:t>
      </w:r>
    </w:p>
    <w:p w14:paraId="0F39AC72" w14:textId="77777777" w:rsidR="00512CE2" w:rsidRDefault="00512CE2" w:rsidP="00512CE2">
      <w:pPr>
        <w:spacing w:after="0" w:line="240" w:lineRule="auto"/>
        <w:ind w:left="1080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4. P. Beata Lenczewska – członek komisji</w:t>
      </w:r>
    </w:p>
    <w:p w14:paraId="32995899" w14:textId="77777777" w:rsidR="00512CE2" w:rsidRDefault="00512CE2" w:rsidP="00512CE2">
      <w:pPr>
        <w:spacing w:after="0" w:line="240" w:lineRule="auto"/>
        <w:ind w:left="1080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 xml:space="preserve">5. P. Iwona </w:t>
      </w:r>
      <w:proofErr w:type="gramStart"/>
      <w:r>
        <w:rPr>
          <w:rFonts w:ascii="Candara" w:hAnsi="Candara" w:cs="Tahoma"/>
          <w:sz w:val="20"/>
          <w:szCs w:val="20"/>
        </w:rPr>
        <w:t>Sokół  –</w:t>
      </w:r>
      <w:proofErr w:type="gramEnd"/>
      <w:r>
        <w:rPr>
          <w:rFonts w:ascii="Candara" w:hAnsi="Candara" w:cs="Tahoma"/>
          <w:sz w:val="20"/>
          <w:szCs w:val="20"/>
        </w:rPr>
        <w:t xml:space="preserve"> członek komisji</w:t>
      </w:r>
    </w:p>
    <w:p w14:paraId="3FE8B9FD" w14:textId="77777777" w:rsidR="00512CE2" w:rsidRDefault="00512CE2" w:rsidP="00512CE2">
      <w:pPr>
        <w:spacing w:after="0" w:line="240" w:lineRule="auto"/>
        <w:ind w:left="1080"/>
        <w:jc w:val="both"/>
        <w:rPr>
          <w:rFonts w:ascii="Candara" w:hAnsi="Candara" w:cs="Tahoma"/>
          <w:sz w:val="20"/>
          <w:szCs w:val="20"/>
        </w:rPr>
      </w:pPr>
    </w:p>
    <w:p w14:paraId="5E33FD48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W posiedzeniu komisji uczestniczyli:</w:t>
      </w:r>
    </w:p>
    <w:p w14:paraId="0B889790" w14:textId="77777777" w:rsidR="00512CE2" w:rsidRDefault="00512CE2" w:rsidP="00512CE2">
      <w:pPr>
        <w:spacing w:after="0" w:line="240" w:lineRule="auto"/>
        <w:ind w:left="1080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Anna Huk – kierownik gminnej Biblioteki Publicznej w Dobrzyniewie Dużym.</w:t>
      </w:r>
    </w:p>
    <w:p w14:paraId="122B3214" w14:textId="77777777" w:rsidR="00512CE2" w:rsidRPr="00EB41F0" w:rsidRDefault="00512CE2" w:rsidP="00512CE2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EB41F0">
        <w:rPr>
          <w:rFonts w:ascii="Candara" w:hAnsi="Candara" w:cs="Tahoma"/>
          <w:sz w:val="20"/>
          <w:szCs w:val="20"/>
        </w:rPr>
        <w:t xml:space="preserve">Lista obecności stanowi </w:t>
      </w:r>
      <w:r w:rsidRPr="00EB41F0">
        <w:rPr>
          <w:rFonts w:ascii="Candara" w:hAnsi="Candara" w:cs="Tahoma"/>
          <w:b/>
          <w:sz w:val="20"/>
          <w:szCs w:val="20"/>
          <w:u w:val="single"/>
        </w:rPr>
        <w:t xml:space="preserve">załącznik </w:t>
      </w:r>
      <w:r w:rsidRPr="00EB41F0">
        <w:rPr>
          <w:rFonts w:ascii="Candara" w:hAnsi="Candara" w:cs="Tahoma"/>
          <w:sz w:val="20"/>
          <w:szCs w:val="20"/>
        </w:rPr>
        <w:t>do niniejszego protokołu.</w:t>
      </w:r>
    </w:p>
    <w:p w14:paraId="1E2CD6AD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3934612C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Ad. pkt 1.</w:t>
      </w:r>
      <w:r>
        <w:rPr>
          <w:rFonts w:ascii="Candara" w:hAnsi="Candara" w:cs="Tahoma"/>
          <w:sz w:val="20"/>
          <w:szCs w:val="20"/>
        </w:rPr>
        <w:t xml:space="preserve"> Obradom przewodniczył Przewodniczący Komisji Rewizyjnej – Marek </w:t>
      </w:r>
      <w:proofErr w:type="spellStart"/>
      <w:r>
        <w:rPr>
          <w:rFonts w:ascii="Candara" w:hAnsi="Candara" w:cs="Tahoma"/>
          <w:sz w:val="20"/>
          <w:szCs w:val="20"/>
        </w:rPr>
        <w:t>Andrzejuk</w:t>
      </w:r>
      <w:proofErr w:type="spellEnd"/>
      <w:r>
        <w:rPr>
          <w:rFonts w:ascii="Candara" w:hAnsi="Candara" w:cs="Tahoma"/>
          <w:sz w:val="20"/>
          <w:szCs w:val="20"/>
        </w:rPr>
        <w:t>, który przywitał osoby obecne na posiedzeniu.</w:t>
      </w:r>
    </w:p>
    <w:p w14:paraId="2980A2E9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 xml:space="preserve">Ad. pkt 2. Przewodniczący posiedzenia </w:t>
      </w:r>
      <w:r>
        <w:rPr>
          <w:rFonts w:ascii="Candara" w:hAnsi="Candara" w:cs="Tahoma"/>
          <w:sz w:val="20"/>
          <w:szCs w:val="20"/>
        </w:rPr>
        <w:t>przedstawił zaplanowany do realizacji porządek obrad:</w:t>
      </w:r>
    </w:p>
    <w:p w14:paraId="46F69AE3" w14:textId="77777777" w:rsidR="00512CE2" w:rsidRDefault="00512CE2" w:rsidP="00512CE2">
      <w:pPr>
        <w:pStyle w:val="Bezodstpw"/>
        <w:numPr>
          <w:ilvl w:val="0"/>
          <w:numId w:val="27"/>
        </w:numPr>
        <w:rPr>
          <w:rFonts w:ascii="Candara" w:hAnsi="Candara" w:cs="Times New Roman"/>
          <w:sz w:val="20"/>
          <w:szCs w:val="20"/>
        </w:rPr>
      </w:pPr>
      <w:r>
        <w:rPr>
          <w:rFonts w:ascii="Candara" w:hAnsi="Candara"/>
          <w:sz w:val="20"/>
          <w:szCs w:val="20"/>
        </w:rPr>
        <w:t>Otwarcie posiedzenia Komisji.</w:t>
      </w:r>
    </w:p>
    <w:p w14:paraId="7DA0D2EC" w14:textId="77777777" w:rsidR="00512CE2" w:rsidRDefault="00512CE2" w:rsidP="00512CE2">
      <w:pPr>
        <w:pStyle w:val="Bezodstpw"/>
        <w:numPr>
          <w:ilvl w:val="0"/>
          <w:numId w:val="27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Przyjęcie porządku posiedzenia.</w:t>
      </w:r>
    </w:p>
    <w:p w14:paraId="1DC8AD7C" w14:textId="77777777" w:rsidR="00512CE2" w:rsidRDefault="00512CE2" w:rsidP="00512CE2">
      <w:pPr>
        <w:pStyle w:val="Bezodstpw"/>
        <w:numPr>
          <w:ilvl w:val="0"/>
          <w:numId w:val="27"/>
        </w:numPr>
        <w:rPr>
          <w:rFonts w:ascii="Candara" w:hAnsi="Candara"/>
          <w:sz w:val="20"/>
          <w:szCs w:val="20"/>
        </w:rPr>
      </w:pPr>
      <w:bookmarkStart w:id="1" w:name="_Hlk187326794"/>
      <w:r>
        <w:rPr>
          <w:rFonts w:ascii="Candara" w:hAnsi="Candara"/>
          <w:sz w:val="20"/>
          <w:szCs w:val="20"/>
        </w:rPr>
        <w:t>Kontrola Gminnej Biblioteki Publicznej w Dobrzyniewie Dużym.</w:t>
      </w:r>
    </w:p>
    <w:bookmarkEnd w:id="1"/>
    <w:p w14:paraId="36B42A5D" w14:textId="77777777" w:rsidR="00512CE2" w:rsidRDefault="00512CE2" w:rsidP="00512CE2">
      <w:pPr>
        <w:pStyle w:val="Bezodstpw"/>
        <w:numPr>
          <w:ilvl w:val="0"/>
          <w:numId w:val="27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Wolne wnioski i informacje.</w:t>
      </w:r>
    </w:p>
    <w:p w14:paraId="38CA1418" w14:textId="77777777" w:rsidR="00512CE2" w:rsidRDefault="00512CE2" w:rsidP="00512CE2">
      <w:pPr>
        <w:pStyle w:val="Bezodstpw"/>
        <w:numPr>
          <w:ilvl w:val="0"/>
          <w:numId w:val="27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Zamknięcie posiedzenia komisji.</w:t>
      </w:r>
    </w:p>
    <w:p w14:paraId="3B719C2F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Zapytał, czy są propozycje zmian porządku posiedzenia.</w:t>
      </w:r>
    </w:p>
    <w:p w14:paraId="10818B26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Nie zgłoszono.</w:t>
      </w:r>
    </w:p>
    <w:p w14:paraId="54C3DCA3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Zarządził głosowanie w sprawie jego przyjęcia porządku</w:t>
      </w:r>
    </w:p>
    <w:p w14:paraId="78F43D04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</w:rPr>
      </w:pPr>
      <w:r>
        <w:rPr>
          <w:rFonts w:ascii="Candara" w:hAnsi="Candara" w:cs="Tahoma"/>
          <w:b/>
          <w:bCs/>
          <w:sz w:val="20"/>
          <w:szCs w:val="20"/>
        </w:rPr>
        <w:t>Na 5 członków Komisji Rewizyjnej w głosowaniu wzięło udział 5 członków komisji.</w:t>
      </w:r>
    </w:p>
    <w:p w14:paraId="4CD5C08F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</w:rPr>
      </w:pPr>
      <w:r>
        <w:rPr>
          <w:rFonts w:ascii="Candara" w:hAnsi="Candara" w:cs="Tahoma"/>
          <w:b/>
          <w:bCs/>
          <w:sz w:val="20"/>
          <w:szCs w:val="20"/>
        </w:rPr>
        <w:t xml:space="preserve">Tryb głosowania: głosowanie jawne zwykłą większością głosów w obecności, co najmniej połowy składu komisji. </w:t>
      </w:r>
    </w:p>
    <w:p w14:paraId="3F48FC66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  <w:u w:val="single"/>
        </w:rPr>
      </w:pPr>
      <w:r>
        <w:rPr>
          <w:rFonts w:ascii="Candara" w:hAnsi="Candara" w:cs="Tahoma"/>
          <w:b/>
          <w:bCs/>
          <w:sz w:val="20"/>
          <w:szCs w:val="20"/>
          <w:u w:val="single"/>
        </w:rPr>
        <w:t>Głosowanie przebiegło następująco:</w:t>
      </w:r>
    </w:p>
    <w:p w14:paraId="6E07B5B6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</w:rPr>
      </w:pPr>
      <w:r>
        <w:rPr>
          <w:rFonts w:ascii="Candara" w:hAnsi="Candara" w:cs="Tahoma"/>
          <w:b/>
          <w:bCs/>
          <w:sz w:val="20"/>
          <w:szCs w:val="20"/>
        </w:rPr>
        <w:t>Głosy „za” -5</w:t>
      </w:r>
    </w:p>
    <w:p w14:paraId="38D2ED18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</w:rPr>
      </w:pPr>
      <w:r>
        <w:rPr>
          <w:rFonts w:ascii="Candara" w:hAnsi="Candara" w:cs="Tahoma"/>
          <w:b/>
          <w:bCs/>
          <w:sz w:val="20"/>
          <w:szCs w:val="20"/>
        </w:rPr>
        <w:t>Głosy „przeciw” - 0</w:t>
      </w:r>
    </w:p>
    <w:p w14:paraId="0EDE93CE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</w:rPr>
      </w:pPr>
      <w:r>
        <w:rPr>
          <w:rFonts w:ascii="Candara" w:hAnsi="Candara" w:cs="Tahoma"/>
          <w:b/>
          <w:bCs/>
          <w:sz w:val="20"/>
          <w:szCs w:val="20"/>
        </w:rPr>
        <w:t>Głosy „wstrzymujące się” – 0.</w:t>
      </w:r>
    </w:p>
    <w:p w14:paraId="0BD8F066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/>
          <w:bCs/>
          <w:sz w:val="20"/>
          <w:szCs w:val="20"/>
        </w:rPr>
      </w:pPr>
      <w:r>
        <w:rPr>
          <w:rFonts w:ascii="Candara" w:hAnsi="Candara" w:cs="Tahoma"/>
          <w:b/>
          <w:bCs/>
          <w:sz w:val="20"/>
          <w:szCs w:val="20"/>
        </w:rPr>
        <w:t>Porządek posiedzenia został przyjęty.</w:t>
      </w:r>
    </w:p>
    <w:p w14:paraId="1C8B3320" w14:textId="77777777" w:rsidR="00512CE2" w:rsidRDefault="00512CE2" w:rsidP="00512CE2">
      <w:pPr>
        <w:jc w:val="both"/>
        <w:rPr>
          <w:rFonts w:ascii="Candara" w:hAnsi="Candara" w:cs="Tahoma"/>
          <w:b/>
          <w:sz w:val="20"/>
          <w:szCs w:val="20"/>
        </w:rPr>
      </w:pPr>
    </w:p>
    <w:p w14:paraId="233523B3" w14:textId="77777777" w:rsidR="00512CE2" w:rsidRDefault="00512CE2" w:rsidP="00512CE2">
      <w:pPr>
        <w:pStyle w:val="Bezodstpw"/>
        <w:rPr>
          <w:rFonts w:ascii="Candara" w:hAnsi="Candara"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 xml:space="preserve">Ad. pkt 3. </w:t>
      </w:r>
      <w:r>
        <w:rPr>
          <w:rFonts w:ascii="Candara" w:hAnsi="Candara"/>
          <w:sz w:val="20"/>
          <w:szCs w:val="20"/>
        </w:rPr>
        <w:t>Kontrola Gminnej Biblioteki Publicznej w Dobrzyniewie Dużym.</w:t>
      </w:r>
    </w:p>
    <w:p w14:paraId="48A75209" w14:textId="77777777" w:rsidR="00512CE2" w:rsidRPr="00D10EAA" w:rsidRDefault="00512CE2" w:rsidP="00512CE2">
      <w:pPr>
        <w:jc w:val="both"/>
        <w:rPr>
          <w:rFonts w:ascii="Candara" w:hAnsi="Candara" w:cs="Tahoma"/>
          <w:bCs/>
          <w:sz w:val="20"/>
          <w:szCs w:val="20"/>
        </w:rPr>
      </w:pPr>
      <w:r w:rsidRPr="00D10EAA">
        <w:rPr>
          <w:rFonts w:ascii="Candara" w:hAnsi="Candara" w:cs="Tahoma"/>
          <w:bCs/>
          <w:sz w:val="20"/>
          <w:szCs w:val="20"/>
        </w:rPr>
        <w:t>Podczas kontroli komisja kontrolowała dokumentację związaną z:</w:t>
      </w:r>
    </w:p>
    <w:p w14:paraId="5602EC19" w14:textId="77777777" w:rsidR="00512CE2" w:rsidRPr="00593048" w:rsidRDefault="00512CE2" w:rsidP="00512CE2">
      <w:pPr>
        <w:pStyle w:val="Akapitzlist"/>
        <w:numPr>
          <w:ilvl w:val="0"/>
          <w:numId w:val="28"/>
        </w:numPr>
        <w:jc w:val="both"/>
        <w:rPr>
          <w:rFonts w:ascii="Candara" w:hAnsi="Candara" w:cs="Tahoma"/>
          <w:bCs/>
          <w:sz w:val="20"/>
          <w:szCs w:val="20"/>
        </w:rPr>
      </w:pPr>
      <w:r w:rsidRPr="0019349F">
        <w:rPr>
          <w:rFonts w:ascii="Candara" w:hAnsi="Candara" w:cs="Tahoma"/>
          <w:bCs/>
          <w:sz w:val="20"/>
          <w:szCs w:val="20"/>
        </w:rPr>
        <w:t xml:space="preserve">wykonania budżetu za rok </w:t>
      </w:r>
      <w:proofErr w:type="gramStart"/>
      <w:r w:rsidRPr="0019349F">
        <w:rPr>
          <w:rFonts w:ascii="Candara" w:hAnsi="Candara" w:cs="Tahoma"/>
          <w:bCs/>
          <w:sz w:val="20"/>
          <w:szCs w:val="20"/>
        </w:rPr>
        <w:t xml:space="preserve">2023 </w:t>
      </w:r>
      <w:r>
        <w:rPr>
          <w:rFonts w:ascii="Candara" w:hAnsi="Candara" w:cs="Tahoma"/>
          <w:bCs/>
          <w:sz w:val="20"/>
          <w:szCs w:val="20"/>
        </w:rPr>
        <w:t xml:space="preserve"> -</w:t>
      </w:r>
      <w:proofErr w:type="gramEnd"/>
      <w:r>
        <w:rPr>
          <w:rFonts w:ascii="Candara" w:hAnsi="Candara" w:cs="Tahoma"/>
          <w:bCs/>
          <w:sz w:val="20"/>
          <w:szCs w:val="20"/>
        </w:rPr>
        <w:t xml:space="preserve"> Plan finansowy wynosił 147 500 zł, z czego dotacja z budżetu gminy  145 000, dochody własne (dotacja z Biblioteki Narodowej) – 2 500 zł Wykonanie budżetu – Przychody: 137 294,46 zł  z czego dotacja podmiotowa Rady Gminy – 131 911,46 zł, dotacja z Biblioteki Narodowej – 5 383,00 zł;</w:t>
      </w:r>
    </w:p>
    <w:p w14:paraId="49286A33" w14:textId="77777777" w:rsidR="00512CE2" w:rsidRPr="00593048" w:rsidRDefault="00512CE2" w:rsidP="00512CE2">
      <w:pPr>
        <w:pStyle w:val="Akapitzlist"/>
        <w:numPr>
          <w:ilvl w:val="0"/>
          <w:numId w:val="28"/>
        </w:numPr>
        <w:jc w:val="both"/>
        <w:rPr>
          <w:rFonts w:ascii="Candara" w:hAnsi="Candara" w:cs="Tahoma"/>
          <w:bCs/>
          <w:sz w:val="20"/>
          <w:szCs w:val="20"/>
        </w:rPr>
      </w:pPr>
      <w:r w:rsidRPr="0019349F">
        <w:rPr>
          <w:rFonts w:ascii="Candara" w:hAnsi="Candara" w:cs="Tahoma"/>
          <w:bCs/>
          <w:sz w:val="20"/>
          <w:szCs w:val="20"/>
        </w:rPr>
        <w:t>zakupu książek w roku 2024</w:t>
      </w:r>
      <w:r>
        <w:rPr>
          <w:rFonts w:ascii="Candara" w:hAnsi="Candara" w:cs="Tahoma"/>
          <w:bCs/>
          <w:sz w:val="20"/>
          <w:szCs w:val="20"/>
        </w:rPr>
        <w:t xml:space="preserve"> </w:t>
      </w:r>
      <w:r w:rsidRPr="00593048">
        <w:rPr>
          <w:rFonts w:ascii="Candara" w:hAnsi="Candara" w:cs="Tahoma"/>
          <w:bCs/>
          <w:sz w:val="20"/>
          <w:szCs w:val="20"/>
        </w:rPr>
        <w:t>– sprawdzono FV FAS/2024/10/107718/MG – nie stwierdzono błędów w zakupie</w:t>
      </w:r>
      <w:r>
        <w:rPr>
          <w:rFonts w:ascii="Candara" w:hAnsi="Candara" w:cs="Tahoma"/>
          <w:bCs/>
          <w:sz w:val="20"/>
          <w:szCs w:val="20"/>
        </w:rPr>
        <w:t>;</w:t>
      </w:r>
    </w:p>
    <w:p w14:paraId="2E7F0EAE" w14:textId="77777777" w:rsidR="00512CE2" w:rsidRDefault="00512CE2" w:rsidP="00512CE2">
      <w:pPr>
        <w:pStyle w:val="Akapitzlist"/>
        <w:numPr>
          <w:ilvl w:val="0"/>
          <w:numId w:val="28"/>
        </w:numPr>
        <w:jc w:val="both"/>
        <w:rPr>
          <w:rFonts w:ascii="Candara" w:hAnsi="Candara" w:cs="Tahoma"/>
          <w:bCs/>
          <w:sz w:val="20"/>
          <w:szCs w:val="20"/>
        </w:rPr>
      </w:pPr>
      <w:r w:rsidRPr="0019349F">
        <w:rPr>
          <w:rFonts w:ascii="Candara" w:hAnsi="Candara" w:cs="Tahoma"/>
          <w:bCs/>
          <w:sz w:val="20"/>
          <w:szCs w:val="20"/>
        </w:rPr>
        <w:t>Sprawdzenie umów – najmu lokalu, zatrudnienia pracowników</w:t>
      </w:r>
      <w:r>
        <w:rPr>
          <w:rFonts w:ascii="Candara" w:hAnsi="Candara" w:cs="Tahoma"/>
          <w:bCs/>
          <w:sz w:val="20"/>
          <w:szCs w:val="20"/>
        </w:rPr>
        <w:t xml:space="preserve"> – nie stwierdzono błędów;</w:t>
      </w:r>
    </w:p>
    <w:p w14:paraId="5B62EF1E" w14:textId="77777777" w:rsidR="00512CE2" w:rsidRDefault="00512CE2" w:rsidP="00512CE2">
      <w:pPr>
        <w:pStyle w:val="Akapitzlist"/>
        <w:numPr>
          <w:ilvl w:val="0"/>
          <w:numId w:val="28"/>
        </w:numPr>
        <w:jc w:val="both"/>
        <w:rPr>
          <w:rFonts w:ascii="Candara" w:hAnsi="Candara" w:cs="Tahoma"/>
          <w:bCs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>Liczba czytelników w 2023 r. – 244 osoby; w 2024 r. (do dnia 16 grudnia) – 263 osoby;</w:t>
      </w:r>
    </w:p>
    <w:p w14:paraId="7D7C3DCB" w14:textId="77777777" w:rsidR="00512CE2" w:rsidRPr="00FE3ED7" w:rsidRDefault="00512CE2" w:rsidP="00512CE2">
      <w:pPr>
        <w:pStyle w:val="Akapitzlist"/>
        <w:numPr>
          <w:ilvl w:val="0"/>
          <w:numId w:val="28"/>
        </w:numPr>
        <w:jc w:val="both"/>
        <w:rPr>
          <w:rFonts w:ascii="Candara" w:hAnsi="Candara" w:cs="Tahoma"/>
          <w:sz w:val="20"/>
          <w:szCs w:val="20"/>
        </w:rPr>
      </w:pPr>
      <w:r w:rsidRPr="00FE3ED7">
        <w:rPr>
          <w:rFonts w:ascii="Candara" w:hAnsi="Candara" w:cs="Tahoma"/>
          <w:bCs/>
          <w:sz w:val="20"/>
          <w:szCs w:val="20"/>
        </w:rPr>
        <w:t xml:space="preserve">Liczba wypożyczonych pozycji – w 2023 r. – 5 726 </w:t>
      </w:r>
      <w:proofErr w:type="spellStart"/>
      <w:r w:rsidRPr="00FE3ED7">
        <w:rPr>
          <w:rFonts w:ascii="Candara" w:hAnsi="Candara" w:cs="Tahoma"/>
          <w:bCs/>
          <w:sz w:val="20"/>
          <w:szCs w:val="20"/>
        </w:rPr>
        <w:t>wypożyczeń</w:t>
      </w:r>
      <w:proofErr w:type="spellEnd"/>
      <w:r w:rsidRPr="00FE3ED7">
        <w:rPr>
          <w:rFonts w:ascii="Candara" w:hAnsi="Candara" w:cs="Tahoma"/>
          <w:bCs/>
          <w:sz w:val="20"/>
          <w:szCs w:val="20"/>
        </w:rPr>
        <w:t xml:space="preserve">, w 2024 (do dnia 13 grudnia) – 6085 </w:t>
      </w:r>
      <w:proofErr w:type="spellStart"/>
      <w:r w:rsidRPr="00FE3ED7">
        <w:rPr>
          <w:rFonts w:ascii="Candara" w:hAnsi="Candara" w:cs="Tahoma"/>
          <w:bCs/>
          <w:sz w:val="20"/>
          <w:szCs w:val="20"/>
        </w:rPr>
        <w:t>wypożycze</w:t>
      </w:r>
      <w:r>
        <w:rPr>
          <w:rFonts w:ascii="Candara" w:hAnsi="Candara" w:cs="Tahoma"/>
          <w:bCs/>
          <w:sz w:val="20"/>
          <w:szCs w:val="20"/>
        </w:rPr>
        <w:t>ń</w:t>
      </w:r>
      <w:proofErr w:type="spellEnd"/>
      <w:r>
        <w:rPr>
          <w:rFonts w:ascii="Candara" w:hAnsi="Candara" w:cs="Tahoma"/>
          <w:bCs/>
          <w:sz w:val="20"/>
          <w:szCs w:val="20"/>
        </w:rPr>
        <w:t>;</w:t>
      </w:r>
    </w:p>
    <w:p w14:paraId="225B842B" w14:textId="77777777" w:rsidR="00512CE2" w:rsidRPr="00FE3ED7" w:rsidRDefault="00512CE2" w:rsidP="00512CE2">
      <w:pPr>
        <w:pStyle w:val="Akapitzlist"/>
        <w:numPr>
          <w:ilvl w:val="0"/>
          <w:numId w:val="28"/>
        </w:numPr>
        <w:jc w:val="both"/>
        <w:rPr>
          <w:rFonts w:ascii="Candara" w:hAnsi="Candara" w:cs="Tahoma"/>
          <w:sz w:val="20"/>
          <w:szCs w:val="20"/>
        </w:rPr>
      </w:pPr>
      <w:r w:rsidRPr="00FE3ED7">
        <w:rPr>
          <w:rFonts w:ascii="Candara" w:hAnsi="Candara" w:cs="Tahoma"/>
          <w:sz w:val="20"/>
          <w:szCs w:val="20"/>
        </w:rPr>
        <w:t>Stan zatrudnienia</w:t>
      </w:r>
      <w:r>
        <w:rPr>
          <w:rFonts w:ascii="Candara" w:hAnsi="Candara" w:cs="Tahoma"/>
          <w:sz w:val="20"/>
          <w:szCs w:val="20"/>
        </w:rPr>
        <w:t>:</w:t>
      </w:r>
    </w:p>
    <w:p w14:paraId="2BEA1CFF" w14:textId="77777777" w:rsidR="00512CE2" w:rsidRPr="00FE3ED7" w:rsidRDefault="00512CE2" w:rsidP="00512CE2">
      <w:pPr>
        <w:pStyle w:val="Akapitzlist"/>
        <w:numPr>
          <w:ilvl w:val="0"/>
          <w:numId w:val="29"/>
        </w:numPr>
        <w:jc w:val="both"/>
        <w:rPr>
          <w:rFonts w:ascii="Candara" w:hAnsi="Candara" w:cs="Tahoma"/>
          <w:sz w:val="20"/>
          <w:szCs w:val="20"/>
        </w:rPr>
      </w:pPr>
      <w:r w:rsidRPr="00FE3ED7">
        <w:rPr>
          <w:rFonts w:ascii="Candara" w:hAnsi="Candara" w:cs="Tahoma"/>
          <w:sz w:val="20"/>
          <w:szCs w:val="20"/>
        </w:rPr>
        <w:lastRenderedPageBreak/>
        <w:t>Kierownik Biblioteki – jeden pełny etat</w:t>
      </w:r>
      <w:r>
        <w:rPr>
          <w:rFonts w:ascii="Candara" w:hAnsi="Candara" w:cs="Tahoma"/>
          <w:sz w:val="20"/>
          <w:szCs w:val="20"/>
        </w:rPr>
        <w:t>,</w:t>
      </w:r>
    </w:p>
    <w:p w14:paraId="4F671F07" w14:textId="77777777" w:rsidR="00512CE2" w:rsidRPr="00FE3ED7" w:rsidRDefault="00512CE2" w:rsidP="00512CE2">
      <w:pPr>
        <w:pStyle w:val="Akapitzlist"/>
        <w:numPr>
          <w:ilvl w:val="0"/>
          <w:numId w:val="29"/>
        </w:numPr>
        <w:jc w:val="both"/>
        <w:rPr>
          <w:rFonts w:ascii="Candara" w:hAnsi="Candara" w:cs="Tahoma"/>
          <w:sz w:val="20"/>
          <w:szCs w:val="20"/>
        </w:rPr>
      </w:pPr>
      <w:r w:rsidRPr="00FE3ED7">
        <w:rPr>
          <w:rFonts w:ascii="Candara" w:hAnsi="Candara" w:cs="Tahoma"/>
          <w:sz w:val="20"/>
          <w:szCs w:val="20"/>
        </w:rPr>
        <w:t>Księgowość – 1/8 etatu</w:t>
      </w:r>
      <w:r>
        <w:rPr>
          <w:rFonts w:ascii="Candara" w:hAnsi="Candara" w:cs="Tahoma"/>
          <w:sz w:val="20"/>
          <w:szCs w:val="20"/>
        </w:rPr>
        <w:t>.</w:t>
      </w:r>
    </w:p>
    <w:p w14:paraId="421E38D1" w14:textId="77777777" w:rsidR="00512CE2" w:rsidRDefault="00512CE2" w:rsidP="00512CE2">
      <w:pPr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Nie stwierdzono potrzeby tworzenia dodatkowego stanowiska pracy.</w:t>
      </w:r>
    </w:p>
    <w:p w14:paraId="1C768BA3" w14:textId="77777777" w:rsidR="00512CE2" w:rsidRPr="00080B7D" w:rsidRDefault="00512CE2" w:rsidP="00512CE2">
      <w:pPr>
        <w:jc w:val="both"/>
        <w:rPr>
          <w:rFonts w:ascii="Candara" w:hAnsi="Candara" w:cs="Tahoma"/>
          <w:sz w:val="20"/>
          <w:szCs w:val="20"/>
        </w:rPr>
      </w:pPr>
    </w:p>
    <w:p w14:paraId="0AD79A4D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Ad. pkt 4 Wolne wnioski i informacje.</w:t>
      </w:r>
    </w:p>
    <w:p w14:paraId="0C47244A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</w:p>
    <w:p w14:paraId="2047D3B9" w14:textId="77777777" w:rsidR="00512CE2" w:rsidRPr="009A5806" w:rsidRDefault="00512CE2" w:rsidP="00512CE2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>Nie zgłoszono.</w:t>
      </w:r>
    </w:p>
    <w:p w14:paraId="7E921374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Cs/>
          <w:sz w:val="20"/>
          <w:szCs w:val="20"/>
        </w:rPr>
      </w:pPr>
    </w:p>
    <w:p w14:paraId="450152A2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p w14:paraId="5ECBF6AD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/>
          <w:sz w:val="20"/>
          <w:szCs w:val="20"/>
        </w:rPr>
      </w:pPr>
      <w:r>
        <w:rPr>
          <w:rFonts w:ascii="Candara" w:hAnsi="Candara" w:cs="Tahoma"/>
          <w:b/>
          <w:sz w:val="20"/>
          <w:szCs w:val="20"/>
        </w:rPr>
        <w:t>Ad. pkt 5</w:t>
      </w:r>
    </w:p>
    <w:p w14:paraId="51C34548" w14:textId="77777777" w:rsidR="00512CE2" w:rsidRPr="007253BE" w:rsidRDefault="00512CE2" w:rsidP="00512CE2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 xml:space="preserve">W związku z wyczerpaniem się porządku obrad </w:t>
      </w:r>
      <w:r w:rsidRPr="007253BE">
        <w:rPr>
          <w:rFonts w:ascii="Candara" w:hAnsi="Candara" w:cs="Tahoma"/>
          <w:sz w:val="20"/>
          <w:szCs w:val="20"/>
        </w:rPr>
        <w:t xml:space="preserve">Przewodniczący Komisji Rewizyjnej zamknął </w:t>
      </w:r>
      <w:r>
        <w:rPr>
          <w:rFonts w:ascii="Candara" w:hAnsi="Candara" w:cs="Tahoma"/>
          <w:sz w:val="20"/>
          <w:szCs w:val="20"/>
        </w:rPr>
        <w:t xml:space="preserve">7 </w:t>
      </w:r>
      <w:r w:rsidRPr="007253BE">
        <w:rPr>
          <w:rFonts w:ascii="Candara" w:hAnsi="Candara" w:cs="Tahoma"/>
          <w:sz w:val="20"/>
          <w:szCs w:val="20"/>
        </w:rPr>
        <w:t>posiedzenie Komisji Rewizyjnej Rady Gminy Dobrzyniewo Duże.</w:t>
      </w:r>
    </w:p>
    <w:p w14:paraId="4B45AD5A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Cs/>
          <w:sz w:val="20"/>
          <w:szCs w:val="20"/>
        </w:rPr>
      </w:pPr>
    </w:p>
    <w:bookmarkEnd w:id="0"/>
    <w:p w14:paraId="4B183980" w14:textId="77777777" w:rsidR="00512CE2" w:rsidRDefault="00512CE2" w:rsidP="00512CE2">
      <w:pPr>
        <w:spacing w:after="0" w:line="240" w:lineRule="auto"/>
        <w:jc w:val="both"/>
        <w:rPr>
          <w:rFonts w:ascii="Candara" w:hAnsi="Candara" w:cs="Tahoma"/>
          <w:bCs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>Protokół sporządził przewodniczący Komisji Rewizyjnej</w:t>
      </w:r>
    </w:p>
    <w:p w14:paraId="7B62BB3D" w14:textId="77777777" w:rsidR="00512CE2" w:rsidRPr="00E85B43" w:rsidRDefault="00512CE2" w:rsidP="00512CE2">
      <w:pPr>
        <w:spacing w:after="0" w:line="240" w:lineRule="auto"/>
        <w:jc w:val="both"/>
        <w:rPr>
          <w:rFonts w:ascii="Candara" w:hAnsi="Candara" w:cs="Tahoma"/>
          <w:bCs/>
          <w:sz w:val="20"/>
          <w:szCs w:val="20"/>
        </w:rPr>
      </w:pPr>
      <w:r>
        <w:rPr>
          <w:rFonts w:ascii="Candara" w:hAnsi="Candara" w:cs="Tahoma"/>
          <w:bCs/>
          <w:sz w:val="20"/>
          <w:szCs w:val="20"/>
        </w:rPr>
        <w:t xml:space="preserve">Marek </w:t>
      </w:r>
      <w:proofErr w:type="spellStart"/>
      <w:r>
        <w:rPr>
          <w:rFonts w:ascii="Candara" w:hAnsi="Candara" w:cs="Tahoma"/>
          <w:bCs/>
          <w:sz w:val="20"/>
          <w:szCs w:val="20"/>
        </w:rPr>
        <w:t>Andrzejuk</w:t>
      </w:r>
      <w:proofErr w:type="spellEnd"/>
      <w:r>
        <w:rPr>
          <w:rFonts w:ascii="Candara" w:hAnsi="Candara" w:cs="Tahoma"/>
          <w:bCs/>
          <w:sz w:val="20"/>
          <w:szCs w:val="20"/>
        </w:rPr>
        <w:t xml:space="preserve"> dn. 16.12.2024 r.</w:t>
      </w:r>
    </w:p>
    <w:p w14:paraId="15B607E7" w14:textId="77777777" w:rsidR="00512CE2" w:rsidRPr="00AE3569" w:rsidRDefault="00512CE2" w:rsidP="00512CE2">
      <w:pPr>
        <w:pStyle w:val="Tekstdymka"/>
        <w:rPr>
          <w:rFonts w:ascii="Times New Roman" w:hAnsi="Times New Roman" w:cs="Times New Roman"/>
          <w:szCs w:val="24"/>
        </w:rPr>
      </w:pPr>
    </w:p>
    <w:p w14:paraId="7DC937CE" w14:textId="77777777" w:rsidR="00A9204E" w:rsidRPr="001F6875" w:rsidRDefault="00A9204E"/>
    <w:sectPr w:rsidR="00A9204E" w:rsidRPr="001F6875" w:rsidSect="00B3714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803D1" w14:textId="77777777" w:rsidR="00CE2C32" w:rsidRDefault="00CE2C32" w:rsidP="001F6875">
      <w:r>
        <w:separator/>
      </w:r>
    </w:p>
  </w:endnote>
  <w:endnote w:type="continuationSeparator" w:id="0">
    <w:p w14:paraId="7D340277" w14:textId="77777777" w:rsidR="00CE2C32" w:rsidRDefault="00CE2C32" w:rsidP="001F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CC763" w14:textId="77777777" w:rsidR="00CE2C32" w:rsidRDefault="00CE2C32" w:rsidP="001F6875">
      <w:r>
        <w:separator/>
      </w:r>
    </w:p>
  </w:footnote>
  <w:footnote w:type="continuationSeparator" w:id="0">
    <w:p w14:paraId="1D60F585" w14:textId="77777777" w:rsidR="00CE2C32" w:rsidRDefault="00CE2C32" w:rsidP="001F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7AF2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8EEE4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700502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A026E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B8D33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8035F0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9A22E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F8D728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1002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2BA3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6042C1"/>
    <w:multiLevelType w:val="hybridMultilevel"/>
    <w:tmpl w:val="4956C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F71DE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EAE4C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F4B0B58"/>
    <w:multiLevelType w:val="multilevel"/>
    <w:tmpl w:val="04090023"/>
    <w:styleLink w:val="Artykusekc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A0C2B71"/>
    <w:multiLevelType w:val="hybridMultilevel"/>
    <w:tmpl w:val="B650C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EB657AA"/>
    <w:multiLevelType w:val="hybridMultilevel"/>
    <w:tmpl w:val="A60A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591690">
    <w:abstractNumId w:val="22"/>
  </w:num>
  <w:num w:numId="2" w16cid:durableId="1372149619">
    <w:abstractNumId w:val="12"/>
  </w:num>
  <w:num w:numId="3" w16cid:durableId="1168134913">
    <w:abstractNumId w:val="10"/>
  </w:num>
  <w:num w:numId="4" w16cid:durableId="1509444199">
    <w:abstractNumId w:val="26"/>
  </w:num>
  <w:num w:numId="5" w16cid:durableId="2055495164">
    <w:abstractNumId w:val="13"/>
  </w:num>
  <w:num w:numId="6" w16cid:durableId="1101684711">
    <w:abstractNumId w:val="18"/>
  </w:num>
  <w:num w:numId="7" w16cid:durableId="1535538582">
    <w:abstractNumId w:val="21"/>
  </w:num>
  <w:num w:numId="8" w16cid:durableId="1717461832">
    <w:abstractNumId w:val="9"/>
  </w:num>
  <w:num w:numId="9" w16cid:durableId="1475834451">
    <w:abstractNumId w:val="7"/>
  </w:num>
  <w:num w:numId="10" w16cid:durableId="731998841">
    <w:abstractNumId w:val="6"/>
  </w:num>
  <w:num w:numId="11" w16cid:durableId="810437553">
    <w:abstractNumId w:val="5"/>
  </w:num>
  <w:num w:numId="12" w16cid:durableId="261181051">
    <w:abstractNumId w:val="4"/>
  </w:num>
  <w:num w:numId="13" w16cid:durableId="2026982523">
    <w:abstractNumId w:val="8"/>
  </w:num>
  <w:num w:numId="14" w16cid:durableId="1683781410">
    <w:abstractNumId w:val="3"/>
  </w:num>
  <w:num w:numId="15" w16cid:durableId="1030254822">
    <w:abstractNumId w:val="2"/>
  </w:num>
  <w:num w:numId="16" w16cid:durableId="690111717">
    <w:abstractNumId w:val="1"/>
  </w:num>
  <w:num w:numId="17" w16cid:durableId="1359426598">
    <w:abstractNumId w:val="0"/>
  </w:num>
  <w:num w:numId="18" w16cid:durableId="786510868">
    <w:abstractNumId w:val="15"/>
  </w:num>
  <w:num w:numId="19" w16cid:durableId="234322070">
    <w:abstractNumId w:val="17"/>
  </w:num>
  <w:num w:numId="20" w16cid:durableId="1604609633">
    <w:abstractNumId w:val="23"/>
  </w:num>
  <w:num w:numId="21" w16cid:durableId="1703241299">
    <w:abstractNumId w:val="20"/>
  </w:num>
  <w:num w:numId="22" w16cid:durableId="1341547714">
    <w:abstractNumId w:val="11"/>
  </w:num>
  <w:num w:numId="23" w16cid:durableId="343745486">
    <w:abstractNumId w:val="27"/>
  </w:num>
  <w:num w:numId="24" w16cid:durableId="9380367">
    <w:abstractNumId w:val="16"/>
  </w:num>
  <w:num w:numId="25" w16cid:durableId="1714698091">
    <w:abstractNumId w:val="19"/>
  </w:num>
  <w:num w:numId="26" w16cid:durableId="91904649">
    <w:abstractNumId w:val="24"/>
  </w:num>
  <w:num w:numId="27" w16cid:durableId="1894656469">
    <w:abstractNumId w:val="28"/>
  </w:num>
  <w:num w:numId="28" w16cid:durableId="1393575132">
    <w:abstractNumId w:val="25"/>
  </w:num>
  <w:num w:numId="29" w16cid:durableId="16676325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E2"/>
    <w:rsid w:val="001D03F6"/>
    <w:rsid w:val="001F6875"/>
    <w:rsid w:val="002C7957"/>
    <w:rsid w:val="004E108E"/>
    <w:rsid w:val="00512CE2"/>
    <w:rsid w:val="00645252"/>
    <w:rsid w:val="006D3D74"/>
    <w:rsid w:val="00773A2F"/>
    <w:rsid w:val="007C0FD3"/>
    <w:rsid w:val="0083569A"/>
    <w:rsid w:val="00856F4C"/>
    <w:rsid w:val="009902B6"/>
    <w:rsid w:val="00A9204E"/>
    <w:rsid w:val="00B3714A"/>
    <w:rsid w:val="00CA530A"/>
    <w:rsid w:val="00C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CE2"/>
    <w:pPr>
      <w:spacing w:after="160" w:line="256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5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875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875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875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875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6875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F6875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F6875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6875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875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875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875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rsid w:val="001F6875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rsid w:val="001F6875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1F6875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1F6875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1F6875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1F6875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5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6875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1F6875"/>
    <w:rPr>
      <w:rFonts w:ascii="Calibri" w:hAnsi="Calibri" w:cs="Calibri"/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F6875"/>
    <w:rPr>
      <w:rFonts w:ascii="Calibri" w:hAnsi="Calibri" w:cs="Calibri"/>
      <w:i/>
      <w:iCs/>
    </w:rPr>
  </w:style>
  <w:style w:type="character" w:styleId="Wyrnienieintensywne">
    <w:name w:val="Intense Emphasis"/>
    <w:basedOn w:val="Domylnaczcionkaakapitu"/>
    <w:uiPriority w:val="21"/>
    <w:qFormat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Pogrubienie">
    <w:name w:val="Strong"/>
    <w:basedOn w:val="Domylnaczcionkaakapitu"/>
    <w:uiPriority w:val="22"/>
    <w:qFormat/>
    <w:rsid w:val="001F6875"/>
    <w:rPr>
      <w:rFonts w:ascii="Calibri" w:hAnsi="Calibri" w:cs="Calibri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1F68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5"/>
    <w:rPr>
      <w:rFonts w:ascii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5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5"/>
    <w:rPr>
      <w:rFonts w:ascii="Calibri" w:hAnsi="Calibri" w:cs="Calibri"/>
      <w:i/>
      <w:iCs/>
      <w:color w:val="1F4E79" w:themeColor="accent1" w:themeShade="80"/>
    </w:rPr>
  </w:style>
  <w:style w:type="character" w:styleId="Odwoaniedelikatne">
    <w:name w:val="Subtle Reference"/>
    <w:basedOn w:val="Domylnaczcionkaakapitu"/>
    <w:uiPriority w:val="31"/>
    <w:qFormat/>
    <w:rsid w:val="001F6875"/>
    <w:rPr>
      <w:rFonts w:ascii="Calibri" w:hAnsi="Calibri" w:cs="Calibri"/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F6875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ytuksiki">
    <w:name w:val="Book Title"/>
    <w:basedOn w:val="Domylnaczcionkaakapitu"/>
    <w:uiPriority w:val="33"/>
    <w:qFormat/>
    <w:rsid w:val="001F6875"/>
    <w:rPr>
      <w:rFonts w:ascii="Calibri" w:hAnsi="Calibri" w:cs="Calibri"/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1F6875"/>
    <w:rPr>
      <w:rFonts w:ascii="Calibri" w:hAnsi="Calibri" w:cs="Calibri"/>
      <w:color w:val="1F4E79" w:themeColor="accent1" w:themeShade="80"/>
      <w:u w:val="single"/>
    </w:rPr>
  </w:style>
  <w:style w:type="character" w:styleId="UyteHipercze">
    <w:name w:val="FollowedHyperlink"/>
    <w:basedOn w:val="Domylnaczcionkaakapitu"/>
    <w:uiPriority w:val="99"/>
    <w:unhideWhenUsed/>
    <w:rsid w:val="001F6875"/>
    <w:rPr>
      <w:rFonts w:ascii="Calibri" w:hAnsi="Calibri" w:cs="Calibri"/>
      <w:color w:val="954F72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1F6875"/>
    <w:pPr>
      <w:spacing w:after="200"/>
    </w:pPr>
    <w:rPr>
      <w:i/>
      <w:iCs/>
      <w:color w:val="44546A" w:themeColor="text2"/>
      <w:szCs w:val="18"/>
    </w:rPr>
  </w:style>
  <w:style w:type="paragraph" w:styleId="Tekstdymka">
    <w:name w:val="Balloon Text"/>
    <w:basedOn w:val="Normalny"/>
    <w:link w:val="TekstdymkaZnak"/>
    <w:uiPriority w:val="99"/>
    <w:unhideWhenUsed/>
    <w:rsid w:val="001F6875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F6875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1F687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F6875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F6875"/>
    <w:rPr>
      <w:rFonts w:ascii="Calibri" w:hAnsi="Calibri" w:cs="Calibri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6875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6875"/>
    <w:rPr>
      <w:rFonts w:ascii="Calibri" w:hAnsi="Calibri" w:cs="Calibri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75"/>
    <w:rPr>
      <w:rFonts w:ascii="Calibri" w:hAnsi="Calibri" w:cs="Calibr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7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75"/>
    <w:rPr>
      <w:rFonts w:ascii="Calibri" w:hAnsi="Calibri" w:cs="Calibr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75"/>
    <w:rPr>
      <w:rFonts w:ascii="Calibri" w:hAnsi="Calibri" w:cs="Calibri"/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6875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F6875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87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875"/>
    <w:rPr>
      <w:rFonts w:ascii="Calibri" w:hAnsi="Calibri" w:cs="Calibri"/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F6875"/>
    <w:rPr>
      <w:rFonts w:ascii="Calibri Light" w:eastAsiaTheme="majorEastAsia" w:hAnsi="Calibri Light" w:cs="Calibri Light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875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875"/>
    <w:rPr>
      <w:rFonts w:ascii="Calibri" w:hAnsi="Calibri" w:cs="Calibri"/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F6875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F6875"/>
    <w:rPr>
      <w:rFonts w:ascii="Consolas" w:hAnsi="Consolas" w:cs="Calibri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F6875"/>
    <w:rPr>
      <w:rFonts w:ascii="Consolas" w:hAnsi="Consolas" w:cs="Calibri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F68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F6875"/>
    <w:rPr>
      <w:rFonts w:ascii="Consolas" w:hAnsi="Consolas" w:cs="Calibri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F6875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F6875"/>
    <w:rPr>
      <w:rFonts w:ascii="Consolas" w:hAnsi="Consolas" w:cs="Calibri"/>
      <w:szCs w:val="21"/>
    </w:rPr>
  </w:style>
  <w:style w:type="character" w:styleId="Tekstzastpczy">
    <w:name w:val="Placeholder Text"/>
    <w:basedOn w:val="Domylnaczcionkaakapitu"/>
    <w:uiPriority w:val="99"/>
    <w:semiHidden/>
    <w:rsid w:val="001F6875"/>
    <w:rPr>
      <w:rFonts w:ascii="Calibri" w:hAnsi="Calibri" w:cs="Calibri"/>
      <w:color w:val="3B3838" w:themeColor="background2" w:themeShade="40"/>
    </w:rPr>
  </w:style>
  <w:style w:type="paragraph" w:styleId="Nagwek">
    <w:name w:val="header"/>
    <w:basedOn w:val="Normalny"/>
    <w:link w:val="NagwekZnak"/>
    <w:uiPriority w:val="99"/>
    <w:unhideWhenUsed/>
    <w:rsid w:val="001F6875"/>
  </w:style>
  <w:style w:type="character" w:customStyle="1" w:styleId="NagwekZnak">
    <w:name w:val="Nagłówek Znak"/>
    <w:basedOn w:val="Domylnaczcionkaakapitu"/>
    <w:link w:val="Nagwek"/>
    <w:uiPriority w:val="99"/>
    <w:rsid w:val="001F687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F6875"/>
  </w:style>
  <w:style w:type="character" w:customStyle="1" w:styleId="StopkaZnak">
    <w:name w:val="Stopka Znak"/>
    <w:basedOn w:val="Domylnaczcionkaakapitu"/>
    <w:link w:val="Stopka"/>
    <w:uiPriority w:val="99"/>
    <w:rsid w:val="001F6875"/>
    <w:rPr>
      <w:rFonts w:ascii="Calibri" w:hAnsi="Calibri" w:cs="Calibri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F6875"/>
    <w:pPr>
      <w:spacing w:after="120"/>
      <w:ind w:left="1757"/>
    </w:pPr>
  </w:style>
  <w:style w:type="character" w:styleId="Wzmianka">
    <w:name w:val="Mention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y"/>
    <w:uiPriority w:val="99"/>
    <w:semiHidden/>
    <w:unhideWhenUsed/>
    <w:rsid w:val="001F6875"/>
    <w:pPr>
      <w:numPr>
        <w:numId w:val="24"/>
      </w:numPr>
    </w:pPr>
  </w:style>
  <w:style w:type="numbering" w:styleId="1ai">
    <w:name w:val="Outline List 1"/>
    <w:basedOn w:val="Bezlisty"/>
    <w:uiPriority w:val="99"/>
    <w:semiHidden/>
    <w:unhideWhenUsed/>
    <w:rsid w:val="001F6875"/>
    <w:pPr>
      <w:numPr>
        <w:numId w:val="25"/>
      </w:numPr>
    </w:pPr>
  </w:style>
  <w:style w:type="character" w:styleId="HTML-zmienna">
    <w:name w:val="HTML Variabl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F687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F6875"/>
    <w:rPr>
      <w:rFonts w:ascii="Calibri" w:hAnsi="Calibri" w:cs="Calibri"/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F6875"/>
    <w:rPr>
      <w:rFonts w:ascii="Calibri" w:hAnsi="Calibri" w:cs="Calibri"/>
      <w:i/>
      <w:iCs/>
    </w:rPr>
  </w:style>
  <w:style w:type="character" w:styleId="HTML-przykad">
    <w:name w:val="HTML Sample"/>
    <w:basedOn w:val="Domylnaczcionkaakapitu"/>
    <w:uiPriority w:val="99"/>
    <w:semiHidden/>
    <w:unhideWhenUsed/>
    <w:rsid w:val="001F6875"/>
    <w:rPr>
      <w:rFonts w:ascii="Consolas" w:hAnsi="Consolas" w:cs="Calibri"/>
      <w:sz w:val="24"/>
      <w:szCs w:val="24"/>
    </w:rPr>
  </w:style>
  <w:style w:type="character" w:styleId="HTML-akronim">
    <w:name w:val="HTML Acronym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F687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F687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F6875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F6875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F6875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F6875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F6875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F6875"/>
    <w:pPr>
      <w:spacing w:after="100"/>
      <w:ind w:left="15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F6875"/>
    <w:pPr>
      <w:outlineLvl w:val="9"/>
    </w:pPr>
    <w:rPr>
      <w:color w:val="2E74B5" w:themeColor="accent1" w:themeShade="BF"/>
    </w:rPr>
  </w:style>
  <w:style w:type="table" w:styleId="Tabela-Profesjonalny">
    <w:name w:val="Table Professional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dnialista1">
    <w:name w:val="Medium List 1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F68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F687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F6875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F687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ny"/>
    <w:next w:val="Normalny"/>
    <w:uiPriority w:val="37"/>
    <w:semiHidden/>
    <w:unhideWhenUsed/>
    <w:rsid w:val="001F6875"/>
  </w:style>
  <w:style w:type="character" w:styleId="Hasztag">
    <w:name w:val="Hashtag"/>
    <w:basedOn w:val="Domylnaczcionkaakapitu"/>
    <w:uiPriority w:val="99"/>
    <w:semiHidden/>
    <w:unhideWhenUsed/>
    <w:rsid w:val="001F6875"/>
    <w:rPr>
      <w:rFonts w:ascii="Calibri" w:hAnsi="Calibri" w:cs="Calibri"/>
      <w:color w:val="2B579A"/>
      <w:shd w:val="clear" w:color="auto" w:fill="E1DFDD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F68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F6875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a-Elegancki">
    <w:name w:val="Table Elegant"/>
    <w:basedOn w:val="Standardowy"/>
    <w:uiPriority w:val="99"/>
    <w:semiHidden/>
    <w:unhideWhenUsed/>
    <w:rsid w:val="001F687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1F6875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F6875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F6875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F6875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F6875"/>
    <w:pPr>
      <w:ind w:left="1800" w:hanging="360"/>
      <w:contextualSpacing/>
    </w:pPr>
  </w:style>
  <w:style w:type="table" w:styleId="Tabela-Lista1">
    <w:name w:val="Table List 1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F687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F687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F687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-kontynuacja">
    <w:name w:val="List Continue"/>
    <w:basedOn w:val="Normalny"/>
    <w:uiPriority w:val="99"/>
    <w:semiHidden/>
    <w:unhideWhenUsed/>
    <w:rsid w:val="001F6875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F6875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F6875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F6875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F6875"/>
    <w:pPr>
      <w:spacing w:after="120"/>
      <w:ind w:left="1800"/>
      <w:contextualSpacing/>
    </w:pPr>
  </w:style>
  <w:style w:type="paragraph" w:styleId="Akapitzlist">
    <w:name w:val="List Paragraph"/>
    <w:basedOn w:val="Normalny"/>
    <w:uiPriority w:val="34"/>
    <w:unhideWhenUsed/>
    <w:qFormat/>
    <w:rsid w:val="001F6875"/>
    <w:pPr>
      <w:ind w:left="72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F6875"/>
    <w:pPr>
      <w:numPr>
        <w:numId w:val="13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F6875"/>
    <w:pPr>
      <w:numPr>
        <w:numId w:val="14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F6875"/>
    <w:pPr>
      <w:numPr>
        <w:numId w:val="15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F6875"/>
    <w:pPr>
      <w:numPr>
        <w:numId w:val="16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F6875"/>
    <w:pPr>
      <w:numPr>
        <w:numId w:val="17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F6875"/>
    <w:pPr>
      <w:numPr>
        <w:numId w:val="8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F6875"/>
    <w:pPr>
      <w:numPr>
        <w:numId w:val="9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F6875"/>
    <w:pPr>
      <w:numPr>
        <w:numId w:val="10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F6875"/>
    <w:pPr>
      <w:numPr>
        <w:numId w:val="11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F6875"/>
    <w:pPr>
      <w:numPr>
        <w:numId w:val="12"/>
      </w:numPr>
      <w:contextualSpacing/>
    </w:pPr>
  </w:style>
  <w:style w:type="table" w:styleId="Tabela-Klasyczny1">
    <w:name w:val="Table Classic 1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F687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F687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ilustracji">
    <w:name w:val="table of figures"/>
    <w:basedOn w:val="Normalny"/>
    <w:next w:val="Normalny"/>
    <w:uiPriority w:val="99"/>
    <w:semiHidden/>
    <w:unhideWhenUsed/>
    <w:rsid w:val="001F6875"/>
  </w:style>
  <w:style w:type="character" w:styleId="Odwoanieprzypisukocowego">
    <w:name w:val="end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1F6875"/>
    <w:pPr>
      <w:ind w:left="220" w:hanging="220"/>
    </w:pPr>
  </w:style>
  <w:style w:type="paragraph" w:styleId="Nagwekwykazurde">
    <w:name w:val="toa heading"/>
    <w:basedOn w:val="Normalny"/>
    <w:next w:val="Normalny"/>
    <w:uiPriority w:val="99"/>
    <w:semiHidden/>
    <w:unhideWhenUsed/>
    <w:rsid w:val="001F6875"/>
    <w:pPr>
      <w:spacing w:before="120"/>
    </w:pPr>
    <w:rPr>
      <w:rFonts w:ascii="Calibri Light" w:eastAsiaTheme="majorEastAsia" w:hAnsi="Calibri Light" w:cs="Calibri Light"/>
      <w:b/>
      <w:bCs/>
      <w:sz w:val="24"/>
    </w:rPr>
  </w:style>
  <w:style w:type="table" w:styleId="Kolorowalista">
    <w:name w:val="Colorful List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1F6875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F687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F687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F687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1F6875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siatka">
    <w:name w:val="Colorful Grid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1F687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nakopercie">
    <w:name w:val="envelope address"/>
    <w:basedOn w:val="Normalny"/>
    <w:uiPriority w:val="99"/>
    <w:semiHidden/>
    <w:unhideWhenUsed/>
    <w:rsid w:val="001F6875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</w:rPr>
  </w:style>
  <w:style w:type="numbering" w:styleId="Artykusekcja">
    <w:name w:val="Outline List 3"/>
    <w:basedOn w:val="Bezlisty"/>
    <w:uiPriority w:val="99"/>
    <w:semiHidden/>
    <w:unhideWhenUsed/>
    <w:rsid w:val="001F6875"/>
    <w:pPr>
      <w:numPr>
        <w:numId w:val="26"/>
      </w:numPr>
    </w:pPr>
  </w:style>
  <w:style w:type="table" w:styleId="Zwykatabela1">
    <w:name w:val="Plain Table 1"/>
    <w:basedOn w:val="Standardowy"/>
    <w:uiPriority w:val="41"/>
    <w:rsid w:val="001F687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F68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F687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F687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F68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odstpw">
    <w:name w:val="No Spacing"/>
    <w:uiPriority w:val="1"/>
    <w:qFormat/>
    <w:rsid w:val="001F6875"/>
    <w:rPr>
      <w:rFonts w:ascii="Calibri" w:hAnsi="Calibri" w:cs="Calibri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F6875"/>
  </w:style>
  <w:style w:type="character" w:customStyle="1" w:styleId="DataZnak">
    <w:name w:val="Data Znak"/>
    <w:basedOn w:val="Domylnaczcionkaakapitu"/>
    <w:link w:val="Data"/>
    <w:uiPriority w:val="99"/>
    <w:semiHidden/>
    <w:rsid w:val="001F6875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1F6875"/>
    <w:rPr>
      <w:sz w:val="24"/>
    </w:rPr>
  </w:style>
  <w:style w:type="character" w:styleId="Inteligentnyhiperlink">
    <w:name w:val="Smart Hyperlink"/>
    <w:basedOn w:val="Domylnaczcionkaakapitu"/>
    <w:uiPriority w:val="99"/>
    <w:semiHidden/>
    <w:unhideWhenUsed/>
    <w:rsid w:val="001F6875"/>
    <w:rPr>
      <w:rFonts w:ascii="Calibri" w:hAnsi="Calibri" w:cs="Calibri"/>
      <w:u w:val="dotte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6875"/>
    <w:rPr>
      <w:rFonts w:ascii="Calibri" w:hAnsi="Calibri" w:cs="Calibri"/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875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68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6875"/>
    <w:rPr>
      <w:rFonts w:ascii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6875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6875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F6875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F6875"/>
    <w:rPr>
      <w:rFonts w:ascii="Calibri" w:hAnsi="Calibri" w:cs="Calibri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F6875"/>
    <w:rPr>
      <w:rFonts w:ascii="Calibri" w:hAnsi="Calibri" w:cs="Calibr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F6875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F6875"/>
    <w:rPr>
      <w:rFonts w:ascii="Calibri" w:hAnsi="Calibri" w:cs="Calibri"/>
    </w:rPr>
  </w:style>
  <w:style w:type="paragraph" w:styleId="Wcicienormalne">
    <w:name w:val="Normal Indent"/>
    <w:basedOn w:val="Normalny"/>
    <w:uiPriority w:val="99"/>
    <w:semiHidden/>
    <w:unhideWhenUsed/>
    <w:rsid w:val="001F6875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F687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F6875"/>
    <w:rPr>
      <w:rFonts w:ascii="Calibri" w:hAnsi="Calibri" w:cs="Calibri"/>
    </w:rPr>
  </w:style>
  <w:style w:type="table" w:styleId="Tabela-Wspczesny">
    <w:name w:val="Table Contemporary"/>
    <w:basedOn w:val="Standardowy"/>
    <w:uiPriority w:val="99"/>
    <w:semiHidden/>
    <w:unhideWhenUsed/>
    <w:rsid w:val="001F687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Jasnalista">
    <w:name w:val="Light List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F68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Jasnasiatka">
    <w:name w:val="Light Grid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1F6875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F687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iemnalista">
    <w:name w:val="Dark List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1F687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alisty1jasna">
    <w:name w:val="List Table 1 Light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F687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F687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F687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F6875"/>
    <w:rPr>
      <w:rFonts w:ascii="Calibri" w:hAnsi="Calibri" w:cs="Calibri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F687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F6875"/>
    <w:rPr>
      <w:rFonts w:ascii="Calibri" w:hAnsi="Calibri" w:cs="Calibri"/>
    </w:rPr>
  </w:style>
  <w:style w:type="table" w:styleId="Tabela-Kolumnowy1">
    <w:name w:val="Table Columns 1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F687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F687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F687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F687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alny"/>
    <w:link w:val="PodpisZnak"/>
    <w:uiPriority w:val="99"/>
    <w:semiHidden/>
    <w:unhideWhenUsed/>
    <w:rsid w:val="001F6875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F6875"/>
    <w:rPr>
      <w:rFonts w:ascii="Calibri" w:hAnsi="Calibri" w:cs="Calibri"/>
    </w:rPr>
  </w:style>
  <w:style w:type="table" w:styleId="Tabela-Prosty1">
    <w:name w:val="Table Simple 1"/>
    <w:basedOn w:val="Standardowy"/>
    <w:uiPriority w:val="99"/>
    <w:semiHidden/>
    <w:unhideWhenUsed/>
    <w:rsid w:val="001F687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F687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F687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1F687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F6875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F6875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F6875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F6875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F6875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F6875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F6875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F6875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F6875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F6875"/>
    <w:rPr>
      <w:rFonts w:ascii="Calibri Light" w:eastAsiaTheme="majorEastAsia" w:hAnsi="Calibri Light" w:cs="Calibri Light"/>
      <w:b/>
      <w:bCs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F6875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F687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F687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F687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F687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F687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F687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F687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1F68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F687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F687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F687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F68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F687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F6875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F6875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F6875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F6875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F6875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F687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1F687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F687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1F687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1F6875"/>
    <w:rPr>
      <w:rFonts w:ascii="Calibri" w:hAnsi="Calibri" w:cs="Calibri"/>
      <w:vertAlign w:val="superscript"/>
    </w:rPr>
  </w:style>
  <w:style w:type="character" w:styleId="Numerwiersza">
    <w:name w:val="line number"/>
    <w:basedOn w:val="Domylnaczcionkaakapitu"/>
    <w:uiPriority w:val="99"/>
    <w:semiHidden/>
    <w:unhideWhenUsed/>
    <w:rsid w:val="001F6875"/>
    <w:rPr>
      <w:rFonts w:ascii="Calibri" w:hAnsi="Calibri" w:cs="Calibri"/>
    </w:rPr>
  </w:style>
  <w:style w:type="table" w:styleId="Tabela-Efekty3D1">
    <w:name w:val="Table 3D effects 1"/>
    <w:basedOn w:val="Standardowy"/>
    <w:uiPriority w:val="99"/>
    <w:semiHidden/>
    <w:unhideWhenUsed/>
    <w:rsid w:val="001F687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F687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F687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F6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1F687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\AppData\Local\Microsoft\Office\16.0\DTS\pl-PL%7b3022718E-585F-4F49-9581-5A63703440C5%7d\%7bFA2A9B3C-0D22-4E3B-BC28-D439B21F997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C53AC-3BF9-4E3D-BA5F-0D8A2F2E6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{FA2A9B3C-0D22-4E3B-BC28-D439B21F9979}tf02786999_win32.dotx</Template>
  <TotalTime>0</TotalTime>
  <Pages>2</Pages>
  <Words>410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2025-01-10T12:18:00Z</dcterms:created>
  <dcterms:modified xsi:type="dcterms:W3CDTF">2025-01-10T12:19:00Z</dcterms:modified>
</cp:coreProperties>
</file>